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EBC" w:rsidRPr="00340822" w:rsidRDefault="00CD5EBC" w:rsidP="00340822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D5EBC" w:rsidRPr="00420460" w:rsidRDefault="00CD5EBC" w:rsidP="0034082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5EBC" w:rsidRPr="007146DB" w:rsidRDefault="00CD5EBC" w:rsidP="00CD5EBC">
      <w:pPr>
        <w:pStyle w:val="a6"/>
        <w:spacing w:before="0" w:beforeAutospacing="0" w:after="0" w:afterAutospacing="0"/>
        <w:ind w:firstLine="567"/>
        <w:jc w:val="both"/>
      </w:pPr>
      <w:r>
        <w:t xml:space="preserve">  </w:t>
      </w:r>
      <w:r w:rsidRPr="007146DB">
        <w:t>Дополнительная общеобразовательная общеразвивающая программа «</w:t>
      </w:r>
      <w:r w:rsidR="00AC796C">
        <w:t>Робототехника</w:t>
      </w:r>
      <w:r w:rsidRPr="007146DB">
        <w:t xml:space="preserve">» (далее   программа) разработана согласно требованиям следующих </w:t>
      </w:r>
      <w:r w:rsidRPr="007146DB">
        <w:rPr>
          <w:b/>
          <w:bCs/>
        </w:rPr>
        <w:t>нормативно правовых документов</w:t>
      </w:r>
      <w:r w:rsidRPr="00CD5EBC">
        <w:rPr>
          <w:b/>
          <w:bCs/>
        </w:rPr>
        <w:t xml:space="preserve"> </w:t>
      </w:r>
      <w:r>
        <w:rPr>
          <w:color w:val="000000"/>
        </w:rPr>
        <w:t>и в связи с открытием центра естественнонаучной и технической направленности «Точка Роста» и оснащением образовательной организации оборудованием</w:t>
      </w:r>
      <w:r w:rsidRPr="007146DB">
        <w:rPr>
          <w:b/>
          <w:bCs/>
        </w:rPr>
        <w:t>:</w:t>
      </w:r>
    </w:p>
    <w:p w:rsidR="00CD5EBC" w:rsidRPr="00CD5EBC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№ 09- 3242 </w:t>
      </w:r>
      <w:r w:rsidRPr="00CD5EBC">
        <w:rPr>
          <w:rFonts w:ascii="Times New Roman" w:hAnsi="Times New Roman" w:cs="Times New Roman"/>
          <w:sz w:val="24"/>
          <w:szCs w:val="24"/>
        </w:rPr>
        <w:t xml:space="preserve">от 18.11.2015 «Методические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по проектированию </w:t>
      </w:r>
      <w:r w:rsidRPr="00CD5EBC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программ»;</w:t>
      </w:r>
    </w:p>
    <w:p w:rsidR="00CD5EBC" w:rsidRPr="00951756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г.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D5EBC" w:rsidRPr="00951756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CD5EBC" w:rsidRPr="00951756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РФ».</w:t>
      </w:r>
    </w:p>
    <w:p w:rsidR="00CD5EBC" w:rsidRPr="00951756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CD5EBC" w:rsidRPr="00951756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CD5EBC" w:rsidRPr="00951756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:rsidR="00CD5EBC" w:rsidRPr="00D70BF7" w:rsidRDefault="00CD5EBC" w:rsidP="00CD5EB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5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CD5EBC" w:rsidRDefault="00CD5EBC"/>
    <w:p w:rsidR="006E1FAC" w:rsidRPr="005A60AE" w:rsidRDefault="006E1FAC" w:rsidP="006E1F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0AE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6E1FAC" w:rsidRPr="005A60AE" w:rsidRDefault="006E1FAC" w:rsidP="006E1FA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Pr="005A60AE">
        <w:rPr>
          <w:rFonts w:ascii="Times New Roman" w:hAnsi="Times New Roman" w:cs="Times New Roman"/>
          <w:sz w:val="24"/>
          <w:szCs w:val="24"/>
        </w:rPr>
        <w:t xml:space="preserve">общеразвивающая программа </w:t>
      </w:r>
      <w:r w:rsidRPr="005A60AE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AC796C">
        <w:rPr>
          <w:rFonts w:ascii="Times New Roman" w:eastAsia="Calibri" w:hAnsi="Times New Roman" w:cs="Times New Roman"/>
          <w:sz w:val="24"/>
          <w:szCs w:val="24"/>
          <w:lang w:eastAsia="zh-CN"/>
        </w:rPr>
        <w:t>Робототехника</w:t>
      </w:r>
      <w:r w:rsidRPr="005A60AE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5A60AE">
        <w:rPr>
          <w:rFonts w:ascii="Times New Roman" w:hAnsi="Times New Roman" w:cs="Times New Roman"/>
          <w:sz w:val="24"/>
          <w:szCs w:val="24"/>
        </w:rPr>
        <w:t xml:space="preserve"> имеет </w:t>
      </w:r>
      <w:r>
        <w:rPr>
          <w:rFonts w:ascii="Times New Roman" w:hAnsi="Times New Roman" w:cs="Times New Roman"/>
          <w:sz w:val="24"/>
          <w:szCs w:val="24"/>
        </w:rPr>
        <w:t>техническую направленность,</w:t>
      </w:r>
      <w:r w:rsidRPr="005A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для обучающихся</w:t>
      </w:r>
      <w:r w:rsidRPr="005A60AE">
        <w:rPr>
          <w:rFonts w:ascii="Times New Roman" w:hAnsi="Times New Roman" w:cs="Times New Roman"/>
          <w:sz w:val="24"/>
          <w:szCs w:val="24"/>
        </w:rPr>
        <w:t xml:space="preserve"> </w:t>
      </w:r>
      <w:r w:rsidR="00AC796C">
        <w:rPr>
          <w:rFonts w:ascii="Times New Roman" w:hAnsi="Times New Roman" w:cs="Times New Roman"/>
          <w:sz w:val="24"/>
          <w:szCs w:val="24"/>
        </w:rPr>
        <w:t>разновозрастных групп от 1</w:t>
      </w:r>
      <w:r w:rsidR="008758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8758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Pr="005A6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у обучающихся в области программирования робототехники</w:t>
      </w:r>
      <w:r w:rsidRPr="005A6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FAC" w:rsidRDefault="006E1FAC" w:rsidP="006E1FAC">
      <w:pPr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Программа </w:t>
      </w:r>
      <w:r w:rsidRPr="005A60A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содержанию является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технической</w:t>
      </w:r>
      <w:r w:rsidRPr="005A60A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функциональному </w:t>
      </w:r>
      <w:r w:rsidRPr="005A60AE">
        <w:rPr>
          <w:rFonts w:ascii="Times New Roman" w:eastAsia="Calibri" w:hAnsi="Times New Roman" w:cs="Times New Roman"/>
          <w:sz w:val="24"/>
          <w:szCs w:val="24"/>
          <w:lang w:eastAsia="zh-CN"/>
        </w:rPr>
        <w:t>предназначению —</w:t>
      </w:r>
      <w:r w:rsidRPr="009647D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естественно-математической</w:t>
      </w:r>
      <w:r w:rsidRPr="005A60A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, </w:t>
      </w:r>
      <w:r w:rsidRPr="005A60A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форме организации — </w:t>
      </w:r>
      <w:r w:rsidRPr="005A60A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кружковой,</w:t>
      </w:r>
      <w:r w:rsidRPr="005A60A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времени реализации —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одно</w:t>
      </w:r>
      <w:r w:rsidRPr="005A60A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годичной.</w:t>
      </w:r>
    </w:p>
    <w:p w:rsidR="00340822" w:rsidRDefault="006E1FAC" w:rsidP="006E1F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программы</w:t>
      </w:r>
    </w:p>
    <w:p w:rsidR="006E1FAC" w:rsidRPr="006723C0" w:rsidRDefault="00340822" w:rsidP="006E1F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822">
        <w:rPr>
          <w:rFonts w:ascii="Times New Roman" w:hAnsi="Times New Roman" w:cs="Times New Roman"/>
          <w:bCs/>
          <w:sz w:val="24"/>
          <w:szCs w:val="24"/>
        </w:rPr>
        <w:t>П</w:t>
      </w:r>
      <w:r w:rsidR="006E1FAC" w:rsidRPr="006723C0">
        <w:rPr>
          <w:rFonts w:ascii="Times New Roman" w:hAnsi="Times New Roman" w:cs="Times New Roman"/>
          <w:sz w:val="24"/>
          <w:szCs w:val="24"/>
        </w:rPr>
        <w:t>рограмма реализуется на стартовом (ознакомительном) уровне.</w:t>
      </w:r>
    </w:p>
    <w:p w:rsidR="00191FC1" w:rsidRDefault="004C0232" w:rsidP="004C0232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4C0232">
        <w:rPr>
          <w:color w:val="000000"/>
        </w:rPr>
        <w:t>В конструкторе много деталей. Умная электроника с</w:t>
      </w:r>
      <w:r w:rsidR="00340822">
        <w:rPr>
          <w:color w:val="000000"/>
        </w:rPr>
        <w:t xml:space="preserve"> </w:t>
      </w:r>
      <w:r w:rsidRPr="004C0232">
        <w:rPr>
          <w:color w:val="000000"/>
        </w:rPr>
        <w:t xml:space="preserve">многопортовым программируемым Хабом, в который </w:t>
      </w:r>
      <w:r w:rsidRPr="004C0232">
        <w:rPr>
          <w:color w:val="111111"/>
        </w:rPr>
        <w:t>встроен гироскоп. Гироскоп</w:t>
      </w:r>
      <w:r w:rsidR="00340822">
        <w:rPr>
          <w:color w:val="111111"/>
        </w:rPr>
        <w:t xml:space="preserve"> </w:t>
      </w:r>
      <w:r w:rsidRPr="004C0232">
        <w:rPr>
          <w:color w:val="111111"/>
        </w:rPr>
        <w:t>умеет определять положение Хаба в пространстве: ориентацию, наклон, крен,</w:t>
      </w:r>
      <w:r w:rsidR="00340822">
        <w:rPr>
          <w:color w:val="111111"/>
        </w:rPr>
        <w:t xml:space="preserve"> </w:t>
      </w:r>
      <w:r w:rsidRPr="004C0232">
        <w:rPr>
          <w:color w:val="111111"/>
        </w:rPr>
        <w:t>определение грани сверху, состояние падения и т. д. Встроенная память позволяет</w:t>
      </w:r>
      <w:r w:rsidR="00340822">
        <w:rPr>
          <w:color w:val="111111"/>
        </w:rPr>
        <w:t xml:space="preserve"> </w:t>
      </w:r>
      <w:r w:rsidRPr="004C0232">
        <w:rPr>
          <w:color w:val="111111"/>
        </w:rPr>
        <w:t>загружать и хранить до 20 программ. Номер программы отображается на</w:t>
      </w:r>
      <w:r w:rsidR="00340822">
        <w:rPr>
          <w:color w:val="111111"/>
        </w:rPr>
        <w:t xml:space="preserve"> </w:t>
      </w:r>
      <w:r w:rsidRPr="004C0232">
        <w:rPr>
          <w:color w:val="111111"/>
        </w:rPr>
        <w:t xml:space="preserve">пиксельном экране 5х5, куда также выводятся пользовательские изображения </w:t>
      </w:r>
      <w:r w:rsidR="00340822">
        <w:rPr>
          <w:color w:val="111111"/>
        </w:rPr>
        <w:t xml:space="preserve">и </w:t>
      </w:r>
      <w:r w:rsidRPr="004C0232">
        <w:rPr>
          <w:color w:val="111111"/>
        </w:rPr>
        <w:t xml:space="preserve">статус работы Хаба. </w:t>
      </w:r>
      <w:r w:rsidRPr="004C0232">
        <w:rPr>
          <w:color w:val="000000"/>
        </w:rPr>
        <w:t xml:space="preserve">Также появились новые </w:t>
      </w:r>
      <w:r w:rsidRPr="004C0232">
        <w:rPr>
          <w:color w:val="000000"/>
        </w:rPr>
        <w:lastRenderedPageBreak/>
        <w:t>датчики (силы и цвета).</w:t>
      </w:r>
      <w:r w:rsidR="00340822">
        <w:rPr>
          <w:color w:val="000000"/>
        </w:rPr>
        <w:t xml:space="preserve"> </w:t>
      </w:r>
      <w:r w:rsidRPr="004C0232">
        <w:rPr>
          <w:color w:val="000000"/>
        </w:rPr>
        <w:t>Программная среда создана на основе детского языка программирования</w:t>
      </w:r>
      <w:r w:rsidR="00340822">
        <w:rPr>
          <w:color w:val="000000"/>
        </w:rPr>
        <w:t xml:space="preserve"> </w:t>
      </w:r>
      <w:r w:rsidRPr="004C0232">
        <w:rPr>
          <w:color w:val="000000"/>
        </w:rPr>
        <w:t>Scratch. Она состоит из набора команд, каждая из которых представляет собой</w:t>
      </w:r>
      <w:r w:rsidR="00340822">
        <w:rPr>
          <w:color w:val="000000"/>
        </w:rPr>
        <w:t xml:space="preserve"> </w:t>
      </w:r>
      <w:r w:rsidRPr="004C0232">
        <w:rPr>
          <w:color w:val="000000"/>
        </w:rPr>
        <w:t>графический блок определенной формы и цвета с параметрами, которые можно</w:t>
      </w:r>
      <w:r w:rsidR="00191FC1">
        <w:rPr>
          <w:color w:val="000000"/>
        </w:rPr>
        <w:t xml:space="preserve"> </w:t>
      </w:r>
      <w:r w:rsidRPr="004C0232">
        <w:rPr>
          <w:color w:val="000000"/>
        </w:rPr>
        <w:t>изменять вручную, например, скорость и дальность движения, угол вращения и т.</w:t>
      </w:r>
      <w:r w:rsidR="00191FC1">
        <w:rPr>
          <w:color w:val="000000"/>
        </w:rPr>
        <w:t xml:space="preserve"> </w:t>
      </w:r>
      <w:r w:rsidRPr="004C0232">
        <w:rPr>
          <w:color w:val="000000"/>
        </w:rPr>
        <w:t>д. При этом наборы команд, связанных с различными компонентами решения</w:t>
      </w:r>
      <w:r w:rsidR="00191FC1">
        <w:rPr>
          <w:color w:val="000000"/>
        </w:rPr>
        <w:t xml:space="preserve"> </w:t>
      </w:r>
    </w:p>
    <w:p w:rsidR="006E1FAC" w:rsidRPr="00E81941" w:rsidRDefault="006E1FAC" w:rsidP="004C0232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+mn-ea"/>
          <w:b/>
          <w:bCs/>
          <w:color w:val="000000"/>
          <w:kern w:val="24"/>
        </w:rPr>
      </w:pPr>
      <w:r w:rsidRPr="00E81941">
        <w:rPr>
          <w:rFonts w:eastAsia="+mn-ea"/>
          <w:b/>
          <w:bCs/>
          <w:color w:val="000000"/>
          <w:kern w:val="24"/>
        </w:rPr>
        <w:t>Актуальность программы</w:t>
      </w:r>
    </w:p>
    <w:p w:rsidR="006E1FAC" w:rsidRPr="00F24A71" w:rsidRDefault="00F24A71" w:rsidP="006E1FAC">
      <w:pPr>
        <w:pStyle w:val="a6"/>
        <w:tabs>
          <w:tab w:val="left" w:pos="76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000000"/>
          <w:kern w:val="24"/>
        </w:rPr>
      </w:pPr>
      <w:r w:rsidRPr="00F24A71">
        <w:rPr>
          <w:color w:val="000000"/>
        </w:rPr>
        <w:t>Комплект LEGO Education SPIKE Prime помога</w:t>
      </w:r>
      <w:r w:rsidR="00AC796C">
        <w:rPr>
          <w:color w:val="000000"/>
        </w:rPr>
        <w:t>ет стимулировать интерес</w:t>
      </w:r>
      <w:r w:rsidR="00191FC1">
        <w:rPr>
          <w:color w:val="000000"/>
        </w:rPr>
        <w:t xml:space="preserve"> </w:t>
      </w:r>
      <w:r w:rsidRPr="00F24A71">
        <w:rPr>
          <w:color w:val="000000"/>
        </w:rPr>
        <w:t xml:space="preserve"> школьников к естественным наукам и инженерному искусству. В основе</w:t>
      </w:r>
      <w:r w:rsidR="00191FC1">
        <w:rPr>
          <w:color w:val="000000"/>
        </w:rPr>
        <w:t xml:space="preserve"> </w:t>
      </w:r>
      <w:r w:rsidRPr="00F24A71">
        <w:rPr>
          <w:color w:val="000000"/>
        </w:rPr>
        <w:t>обучения лежит формирование универсальных учебных действий, а также</w:t>
      </w:r>
      <w:r w:rsidR="00191FC1">
        <w:rPr>
          <w:color w:val="000000"/>
        </w:rPr>
        <w:t xml:space="preserve"> </w:t>
      </w:r>
      <w:r w:rsidRPr="00F24A71">
        <w:rPr>
          <w:color w:val="000000"/>
        </w:rPr>
        <w:t>способов деятельности, уровень усвоения которых предопределяет успешность</w:t>
      </w:r>
      <w:r w:rsidR="00191FC1">
        <w:rPr>
          <w:color w:val="000000"/>
        </w:rPr>
        <w:t xml:space="preserve"> </w:t>
      </w:r>
      <w:r w:rsidRPr="00F24A71">
        <w:rPr>
          <w:color w:val="000000"/>
        </w:rPr>
        <w:t xml:space="preserve">последующего обучения ребёнка. Это одна </w:t>
      </w:r>
      <w:r w:rsidR="00AC796C">
        <w:rPr>
          <w:color w:val="000000"/>
        </w:rPr>
        <w:t xml:space="preserve">из приоритетных задач </w:t>
      </w:r>
      <w:r w:rsidR="00191FC1">
        <w:rPr>
          <w:color w:val="000000"/>
        </w:rPr>
        <w:t xml:space="preserve"> </w:t>
      </w:r>
      <w:r w:rsidRPr="00F24A71">
        <w:rPr>
          <w:color w:val="000000"/>
        </w:rPr>
        <w:t>образования.</w:t>
      </w:r>
    </w:p>
    <w:p w:rsidR="006E1FAC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FF0000"/>
        </w:rPr>
      </w:pPr>
      <w:r w:rsidRPr="00046F25">
        <w:rPr>
          <w:rFonts w:eastAsia="+mn-ea"/>
          <w:b/>
          <w:bCs/>
          <w:color w:val="000000"/>
          <w:kern w:val="24"/>
        </w:rPr>
        <w:t>Педагогическая</w:t>
      </w:r>
      <w:r w:rsidRPr="00E81941">
        <w:rPr>
          <w:b/>
        </w:rPr>
        <w:t xml:space="preserve"> целесообразность</w:t>
      </w:r>
      <w:r w:rsidRPr="006E1FAC">
        <w:rPr>
          <w:b/>
          <w:color w:val="000000" w:themeColor="text1"/>
        </w:rPr>
        <w:t>.</w:t>
      </w:r>
    </w:p>
    <w:p w:rsidR="006E1FAC" w:rsidRPr="00F24A71" w:rsidRDefault="00F24A71" w:rsidP="00CE70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A71">
        <w:rPr>
          <w:rFonts w:ascii="Times New Roman" w:hAnsi="Times New Roman" w:cs="Times New Roman"/>
          <w:color w:val="000000"/>
          <w:sz w:val="24"/>
          <w:szCs w:val="24"/>
        </w:rPr>
        <w:t>На первый план выступает деятельностно-ор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иентированное обучение: учение,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направленное на самостоятельный поиск решения проблем и задач, развитие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способности ученика самостоятельно ставить учебные цели, проектировать пути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их реализации, контролировать и оценивать свои достижения. Для этого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используются моторизированные модели LEGO и простое программирование.</w:t>
      </w:r>
      <w:r w:rsidRPr="00F24A71">
        <w:rPr>
          <w:color w:val="000000"/>
          <w:sz w:val="28"/>
          <w:szCs w:val="28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LEGO Education SPIKE Prime обеспечивает решение для практического,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«мыслительного» обучения, которое побуждает учащихся задавать вопросы и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предоставляет инструменты для решения задач из обычной жизни. Учащиеся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задают вопросы и решают задачи. </w:t>
      </w:r>
    </w:p>
    <w:p w:rsidR="006E1FAC" w:rsidRPr="00CE7017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+mn-ea"/>
          <w:color w:val="000000"/>
          <w:kern w:val="24"/>
        </w:rPr>
      </w:pPr>
      <w:r w:rsidRPr="00046F25">
        <w:rPr>
          <w:rFonts w:eastAsia="+mn-ea"/>
          <w:b/>
          <w:bCs/>
          <w:color w:val="000000"/>
          <w:kern w:val="24"/>
        </w:rPr>
        <w:t>Новизна</w:t>
      </w:r>
      <w:r w:rsidRPr="00E81941">
        <w:rPr>
          <w:rFonts w:eastAsia="+mn-ea"/>
          <w:color w:val="000000"/>
          <w:kern w:val="24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</w:t>
      </w:r>
      <w:r w:rsidR="00CE7017">
        <w:rPr>
          <w:rFonts w:eastAsia="+mn-ea"/>
          <w:color w:val="000000"/>
          <w:kern w:val="24"/>
        </w:rPr>
        <w:t>.</w:t>
      </w:r>
    </w:p>
    <w:p w:rsidR="006E1FAC" w:rsidRPr="00E81941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046F25">
        <w:rPr>
          <w:rFonts w:eastAsia="+mn-ea"/>
          <w:b/>
          <w:bCs/>
          <w:color w:val="000000"/>
          <w:kern w:val="24"/>
        </w:rPr>
        <w:t>Отличительная</w:t>
      </w:r>
      <w:r w:rsidRPr="00E81941">
        <w:rPr>
          <w:b/>
        </w:rPr>
        <w:t xml:space="preserve"> особенность программы</w:t>
      </w:r>
    </w:p>
    <w:p w:rsidR="006E1FAC" w:rsidRPr="00E81941" w:rsidRDefault="006E1FAC" w:rsidP="00CE70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Данная программа реализуется на основе системно-деятельностного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6E1FAC" w:rsidRPr="00E81941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E81941">
        <w:rPr>
          <w:b/>
          <w:bCs/>
          <w:iCs/>
        </w:rPr>
        <w:t xml:space="preserve">Целевая </w:t>
      </w:r>
      <w:r w:rsidRPr="00046F25">
        <w:rPr>
          <w:rFonts w:eastAsia="+mn-ea"/>
          <w:b/>
          <w:bCs/>
          <w:color w:val="000000"/>
          <w:kern w:val="24"/>
        </w:rPr>
        <w:t>аудитория</w:t>
      </w:r>
      <w:r w:rsidRPr="00E81941">
        <w:rPr>
          <w:b/>
          <w:bCs/>
          <w:iCs/>
        </w:rPr>
        <w:t xml:space="preserve"> программы, условия приема учащихся</w:t>
      </w:r>
    </w:p>
    <w:p w:rsidR="006E1FAC" w:rsidRPr="00E81941" w:rsidRDefault="006E1FAC" w:rsidP="00CE7017">
      <w:pPr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AC796C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</w:t>
      </w:r>
      <w:r w:rsidR="00CE7017">
        <w:rPr>
          <w:rFonts w:ascii="Times New Roman" w:hAnsi="Times New Roman" w:cs="Times New Roman"/>
          <w:sz w:val="24"/>
          <w:szCs w:val="24"/>
        </w:rPr>
        <w:t>8</w:t>
      </w:r>
      <w:r w:rsidR="008758BB">
        <w:rPr>
          <w:rFonts w:ascii="Times New Roman" w:hAnsi="Times New Roman" w:cs="Times New Roman"/>
          <w:sz w:val="24"/>
          <w:szCs w:val="24"/>
        </w:rPr>
        <w:t>-11</w:t>
      </w:r>
      <w:r w:rsidRPr="00E81941">
        <w:rPr>
          <w:rFonts w:ascii="Times New Roman" w:hAnsi="Times New Roman" w:cs="Times New Roman"/>
          <w:sz w:val="24"/>
          <w:szCs w:val="24"/>
        </w:rPr>
        <w:t xml:space="preserve"> классов (</w:t>
      </w:r>
      <w:r w:rsidR="00AC796C">
        <w:rPr>
          <w:rFonts w:ascii="Times New Roman" w:hAnsi="Times New Roman" w:cs="Times New Roman"/>
          <w:sz w:val="24"/>
          <w:szCs w:val="24"/>
        </w:rPr>
        <w:t>1</w:t>
      </w:r>
      <w:r w:rsidR="008758BB">
        <w:rPr>
          <w:rFonts w:ascii="Times New Roman" w:hAnsi="Times New Roman" w:cs="Times New Roman"/>
          <w:sz w:val="24"/>
          <w:szCs w:val="24"/>
        </w:rPr>
        <w:t>3-17</w:t>
      </w:r>
      <w:r w:rsidRPr="00E81941">
        <w:rPr>
          <w:rFonts w:ascii="Times New Roman" w:hAnsi="Times New Roman" w:cs="Times New Roman"/>
          <w:sz w:val="24"/>
          <w:szCs w:val="24"/>
        </w:rPr>
        <w:t xml:space="preserve"> лет). Формируются одновозрастные или разновозрастные группы, численностью до 1</w:t>
      </w:r>
      <w:r w:rsidR="00AC796C">
        <w:rPr>
          <w:rFonts w:ascii="Times New Roman" w:hAnsi="Times New Roman" w:cs="Times New Roman"/>
          <w:sz w:val="24"/>
          <w:szCs w:val="24"/>
        </w:rPr>
        <w:t>2</w:t>
      </w:r>
      <w:r w:rsidRPr="00E81941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191FC1">
        <w:rPr>
          <w:rFonts w:ascii="Times New Roman" w:hAnsi="Times New Roman" w:cs="Times New Roman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sz w:val="24"/>
          <w:szCs w:val="24"/>
        </w:rPr>
        <w:t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у них специальных умений у ребенка.</w:t>
      </w:r>
    </w:p>
    <w:p w:rsidR="006E1FAC" w:rsidRPr="00E81941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iCs/>
          <w:color w:val="000000"/>
        </w:rPr>
      </w:pPr>
      <w:r w:rsidRPr="00E81941">
        <w:rPr>
          <w:b/>
          <w:bCs/>
          <w:iCs/>
          <w:color w:val="000000"/>
        </w:rPr>
        <w:t xml:space="preserve">Возрастные и </w:t>
      </w:r>
      <w:r w:rsidRPr="00046F25">
        <w:rPr>
          <w:rFonts w:eastAsia="+mn-ea"/>
          <w:b/>
          <w:bCs/>
          <w:color w:val="000000"/>
          <w:kern w:val="24"/>
        </w:rPr>
        <w:t>психологические</w:t>
      </w:r>
      <w:r w:rsidRPr="00E81941">
        <w:rPr>
          <w:b/>
          <w:bCs/>
          <w:iCs/>
          <w:color w:val="000000"/>
        </w:rPr>
        <w:t xml:space="preserve"> особенности учащихся</w:t>
      </w:r>
    </w:p>
    <w:p w:rsidR="006E1FAC" w:rsidRPr="00E81941" w:rsidRDefault="006E1FAC" w:rsidP="00CE701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детей от </w:t>
      </w:r>
      <w:r w:rsidR="00AC7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58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E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до 1</w:t>
      </w:r>
      <w:r w:rsidR="008758BB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лет. Данный возраст характеризуется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необходимостью вхождения ребёнка в новый для него мир отношений в связи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со сменой ведущего вида деятельности. Ребёнок переходит от свободного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проявления своих потребностей к обязательной общественно-значимой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деятельности, обретая новые права и возможности активного развития при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ведущей роли учебного труда. Приоритетом образования является развитие и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отношения к самому себе, к учебной деятельности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и окружающему миру на основе освое</w:t>
      </w:r>
      <w:r w:rsidR="00CE7017">
        <w:rPr>
          <w:rFonts w:ascii="Times New Roman" w:hAnsi="Times New Roman" w:cs="Times New Roman"/>
          <w:color w:val="000000"/>
          <w:sz w:val="24"/>
          <w:szCs w:val="24"/>
        </w:rPr>
        <w:t xml:space="preserve">ния художественного, правового,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исторического, социального, экологического опыта.  Обучающиеся самосто</w:t>
      </w:r>
      <w:r w:rsidR="00CE7017">
        <w:rPr>
          <w:rFonts w:ascii="Times New Roman" w:hAnsi="Times New Roman" w:cs="Times New Roman"/>
          <w:color w:val="000000"/>
          <w:sz w:val="24"/>
          <w:szCs w:val="24"/>
        </w:rPr>
        <w:t xml:space="preserve">ятельно моделируют программные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упражнения, отдельны</w:t>
      </w:r>
      <w:r w:rsidR="00CE7017">
        <w:rPr>
          <w:rFonts w:ascii="Times New Roman" w:hAnsi="Times New Roman" w:cs="Times New Roman"/>
          <w:color w:val="000000"/>
          <w:sz w:val="24"/>
          <w:szCs w:val="24"/>
        </w:rPr>
        <w:t xml:space="preserve">е комбинации в написании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траектории программ для работы с конструктором.</w:t>
      </w:r>
    </w:p>
    <w:p w:rsidR="006E1FAC" w:rsidRPr="00E81941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</w:rPr>
      </w:pPr>
      <w:r w:rsidRPr="00E81941">
        <w:rPr>
          <w:b/>
          <w:color w:val="000000"/>
        </w:rPr>
        <w:lastRenderedPageBreak/>
        <w:t xml:space="preserve">Особенности </w:t>
      </w:r>
      <w:r w:rsidRPr="00046F25">
        <w:rPr>
          <w:rFonts w:eastAsia="+mn-ea"/>
          <w:b/>
          <w:bCs/>
          <w:color w:val="000000"/>
          <w:kern w:val="24"/>
        </w:rPr>
        <w:t>организации</w:t>
      </w:r>
      <w:r w:rsidRPr="00E81941">
        <w:rPr>
          <w:b/>
          <w:color w:val="000000"/>
        </w:rPr>
        <w:t xml:space="preserve"> образовательного процесса</w:t>
      </w:r>
    </w:p>
    <w:p w:rsidR="006E1FAC" w:rsidRPr="00E81941" w:rsidRDefault="006E1FAC" w:rsidP="00CE70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81941">
        <w:rPr>
          <w:rFonts w:ascii="Times New Roman" w:hAnsi="Times New Roman" w:cs="Times New Roman"/>
          <w:sz w:val="24"/>
          <w:szCs w:val="24"/>
        </w:rPr>
        <w:t>качестве обучающей среды в программе используются конструкторы  LEGO. Конструкторы LEGO помогают учащимся почувствовать себя настоящими исследователями -</w:t>
      </w:r>
      <w:r w:rsidR="00CE7017">
        <w:rPr>
          <w:rFonts w:ascii="Times New Roman" w:hAnsi="Times New Roman" w:cs="Times New Roman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sz w:val="24"/>
          <w:szCs w:val="24"/>
        </w:rPr>
        <w:t xml:space="preserve">изобретателями. В них содержится всё необходимое для решения поставленных перед детьми задач, которые пробуждают у них любознательность, развивают творческую фантазию. Во время занятий дети формулируют гипотезы, проводят испытания построенных объектов, записывают результаты и демонстрируют </w:t>
      </w:r>
    </w:p>
    <w:p w:rsidR="00191FC1" w:rsidRDefault="006E1FAC" w:rsidP="006E1FAC">
      <w:pPr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 xml:space="preserve">свои </w:t>
      </w:r>
      <w:r w:rsidR="00CE7017">
        <w:rPr>
          <w:rFonts w:ascii="Times New Roman" w:hAnsi="Times New Roman" w:cs="Times New Roman"/>
          <w:sz w:val="24"/>
          <w:szCs w:val="24"/>
        </w:rPr>
        <w:t xml:space="preserve">  первые технические «открытия»</w:t>
      </w:r>
    </w:p>
    <w:p w:rsidR="00CE7017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E81941">
        <w:rPr>
          <w:b/>
        </w:rPr>
        <w:t xml:space="preserve">Каждое </w:t>
      </w:r>
      <w:r w:rsidR="00CE7017">
        <w:rPr>
          <w:b/>
        </w:rPr>
        <w:t xml:space="preserve">занятие </w:t>
      </w:r>
      <w:r w:rsidR="00CE7017" w:rsidRPr="00046F25">
        <w:rPr>
          <w:rFonts w:eastAsia="+mn-ea"/>
          <w:b/>
          <w:bCs/>
          <w:color w:val="000000"/>
          <w:kern w:val="24"/>
        </w:rPr>
        <w:t>имеет</w:t>
      </w:r>
      <w:r w:rsidR="00CE7017">
        <w:rPr>
          <w:b/>
        </w:rPr>
        <w:t xml:space="preserve"> несколько этапов:</w:t>
      </w:r>
    </w:p>
    <w:p w:rsidR="000D62C2" w:rsidRPr="000D62C2" w:rsidRDefault="006E1FAC" w:rsidP="006E1FAC">
      <w:pPr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E81941">
        <w:rPr>
          <w:rFonts w:ascii="Times New Roman" w:hAnsi="Times New Roman" w:cs="Times New Roman"/>
          <w:sz w:val="24"/>
          <w:szCs w:val="24"/>
        </w:rPr>
        <w:t>Установление взаимосвязей.</w:t>
      </w:r>
      <w:r w:rsidRPr="00E81941">
        <w:rPr>
          <w:rFonts w:ascii="Times New Roman" w:hAnsi="Times New Roman" w:cs="Times New Roman"/>
          <w:sz w:val="24"/>
          <w:szCs w:val="24"/>
        </w:rPr>
        <w:br/>
      </w:r>
      <w:r w:rsidRPr="00E8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E81941">
        <w:rPr>
          <w:rFonts w:ascii="Times New Roman" w:hAnsi="Times New Roman" w:cs="Times New Roman"/>
          <w:sz w:val="24"/>
          <w:szCs w:val="24"/>
        </w:rPr>
        <w:t xml:space="preserve"> Конструирование.</w:t>
      </w:r>
      <w:r w:rsidRPr="00E81941">
        <w:rPr>
          <w:rFonts w:ascii="Times New Roman" w:hAnsi="Times New Roman" w:cs="Times New Roman"/>
          <w:sz w:val="24"/>
          <w:szCs w:val="24"/>
        </w:rPr>
        <w:br/>
      </w:r>
      <w:r w:rsidRPr="00E81941">
        <w:rPr>
          <w:rFonts w:ascii="Times New Roman" w:hAnsi="Times New Roman" w:cs="Times New Roman"/>
          <w:sz w:val="24"/>
          <w:szCs w:val="24"/>
        </w:rPr>
        <w:sym w:font="Symbol" w:char="F0B7"/>
      </w:r>
      <w:r w:rsidR="000D62C2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CE7017" w:rsidRDefault="006E1FAC" w:rsidP="00CE70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iCs/>
          <w:sz w:val="24"/>
          <w:szCs w:val="24"/>
        </w:rPr>
        <w:t>Установление взаимосвязей</w:t>
      </w:r>
      <w:r w:rsidR="00CE7017">
        <w:rPr>
          <w:rFonts w:ascii="Times New Roman" w:hAnsi="Times New Roman" w:cs="Times New Roman"/>
          <w:sz w:val="24"/>
          <w:szCs w:val="24"/>
        </w:rPr>
        <w:t xml:space="preserve">: </w:t>
      </w:r>
      <w:r w:rsidRPr="00E81941">
        <w:rPr>
          <w:rFonts w:ascii="Times New Roman" w:hAnsi="Times New Roman" w:cs="Times New Roman"/>
          <w:sz w:val="24"/>
          <w:szCs w:val="24"/>
        </w:rPr>
        <w:t>Каждое занятие начинается с короткого рассказа, который помогает детям понять проблему и попытаться найти с</w:t>
      </w:r>
      <w:r w:rsidR="00CE7017">
        <w:rPr>
          <w:rFonts w:ascii="Times New Roman" w:hAnsi="Times New Roman" w:cs="Times New Roman"/>
          <w:sz w:val="24"/>
          <w:szCs w:val="24"/>
        </w:rPr>
        <w:t>амый удачный способ её решения.</w:t>
      </w:r>
    </w:p>
    <w:p w:rsidR="00CE7017" w:rsidRDefault="006E1FAC" w:rsidP="00CE70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iCs/>
          <w:sz w:val="24"/>
          <w:szCs w:val="24"/>
        </w:rPr>
        <w:t>Конструирование</w:t>
      </w:r>
      <w:r w:rsidR="00CE7017">
        <w:rPr>
          <w:rFonts w:ascii="Times New Roman" w:hAnsi="Times New Roman" w:cs="Times New Roman"/>
          <w:iCs/>
          <w:sz w:val="24"/>
          <w:szCs w:val="24"/>
        </w:rPr>
        <w:t>:</w:t>
      </w:r>
      <w:r w:rsidRPr="00E819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sz w:val="24"/>
          <w:szCs w:val="24"/>
        </w:rPr>
        <w:t xml:space="preserve">На этом этапе начинается собственно деятельность – дети собирают модели. При этом реализуется известный принцип «обучение через действие». </w:t>
      </w:r>
    </w:p>
    <w:p w:rsidR="000D62C2" w:rsidRPr="000D62C2" w:rsidRDefault="006E1FAC" w:rsidP="000D6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iCs/>
          <w:sz w:val="24"/>
          <w:szCs w:val="24"/>
        </w:rPr>
        <w:t>Рефлексия:</w:t>
      </w:r>
      <w:r w:rsidRPr="00E819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sz w:val="24"/>
          <w:szCs w:val="24"/>
        </w:rPr>
        <w:t>Обучающиеся проводят собственные исследования с помощью созданных ими моделей. В процессе этих исследований они учатся делать выводы и сопоставлять результаты опытов, а также знакомятся с такими понятиями, как измерение, скорость, равновесие, механическое движение, конструкции, сила и энергия.</w:t>
      </w:r>
    </w:p>
    <w:p w:rsidR="00191FC1" w:rsidRDefault="006E1FAC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iCs/>
          <w:color w:val="000000"/>
        </w:rPr>
      </w:pPr>
      <w:r w:rsidRPr="00E81941">
        <w:rPr>
          <w:b/>
          <w:bCs/>
          <w:iCs/>
          <w:color w:val="000000"/>
        </w:rPr>
        <w:t xml:space="preserve">Объем и сроки </w:t>
      </w:r>
      <w:r w:rsidRPr="00046F25">
        <w:rPr>
          <w:rFonts w:eastAsia="+mn-ea"/>
          <w:b/>
          <w:bCs/>
          <w:color w:val="000000"/>
          <w:kern w:val="24"/>
        </w:rPr>
        <w:t>освоения</w:t>
      </w:r>
      <w:r w:rsidRPr="00E81941">
        <w:rPr>
          <w:b/>
          <w:bCs/>
          <w:iCs/>
          <w:color w:val="000000"/>
        </w:rPr>
        <w:t xml:space="preserve"> программы:</w:t>
      </w:r>
    </w:p>
    <w:p w:rsidR="000D62C2" w:rsidRDefault="006E1FAC" w:rsidP="006E1F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="000D62C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обучения. Объем учебных часов: 34 часа в год</w:t>
      </w:r>
      <w:r w:rsidR="000D62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1811" w:rsidRDefault="006E1FAC" w:rsidP="00AC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E819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ежим занятий: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проводятся </w:t>
      </w:r>
      <w:r w:rsidR="000D62C2">
        <w:rPr>
          <w:rFonts w:ascii="Times New Roman" w:hAnsi="Times New Roman" w:cs="Times New Roman"/>
          <w:color w:val="000000"/>
          <w:sz w:val="24"/>
          <w:szCs w:val="24"/>
        </w:rPr>
        <w:t>1 раз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по 1</w:t>
      </w:r>
      <w:r w:rsidR="000D62C2">
        <w:rPr>
          <w:rFonts w:ascii="Times New Roman" w:hAnsi="Times New Roman" w:cs="Times New Roman"/>
          <w:color w:val="000000"/>
          <w:sz w:val="24"/>
          <w:szCs w:val="24"/>
        </w:rPr>
        <w:t xml:space="preserve"> академическому часу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2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45минут).</w:t>
      </w:r>
    </w:p>
    <w:p w:rsidR="00611811" w:rsidRDefault="00611811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D62C2" w:rsidRPr="00E81941" w:rsidRDefault="000D62C2" w:rsidP="00AC79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 И ЗАДАЧИ ПРОГРАММЫ</w:t>
      </w:r>
    </w:p>
    <w:p w:rsidR="000D62C2" w:rsidRPr="00E81941" w:rsidRDefault="000D62C2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E81941">
        <w:rPr>
          <w:b/>
          <w:bCs/>
          <w:color w:val="000000"/>
        </w:rPr>
        <w:t xml:space="preserve">Цель </w:t>
      </w:r>
      <w:r w:rsidRPr="00046F25">
        <w:rPr>
          <w:rFonts w:eastAsia="+mn-ea"/>
          <w:b/>
          <w:bCs/>
          <w:color w:val="000000"/>
          <w:kern w:val="24"/>
        </w:rPr>
        <w:t>программы</w:t>
      </w:r>
      <w:r w:rsidRPr="00E81941">
        <w:rPr>
          <w:b/>
        </w:rPr>
        <w:t xml:space="preserve">  </w:t>
      </w:r>
    </w:p>
    <w:p w:rsidR="000D62C2" w:rsidRPr="000D62C2" w:rsidRDefault="000D62C2" w:rsidP="000D62C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Развитие технических способностей и формирование раннего профессионального самоопределения учащихся в процессе проектирования, моделирования, конструирования и программирования на конструкторе LEGO Education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Spike</w:t>
      </w:r>
      <w:r w:rsidRPr="000D62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Prime</w:t>
      </w:r>
      <w:r w:rsidRPr="000D62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D6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62C2" w:rsidRPr="00E81941" w:rsidRDefault="000D62C2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E81941">
        <w:rPr>
          <w:b/>
        </w:rPr>
        <w:t xml:space="preserve">Задачи </w:t>
      </w:r>
      <w:r w:rsidRPr="00046F25">
        <w:rPr>
          <w:rFonts w:eastAsia="+mn-ea"/>
          <w:b/>
          <w:bCs/>
          <w:color w:val="000000"/>
          <w:kern w:val="24"/>
        </w:rPr>
        <w:t>программы</w:t>
      </w:r>
      <w:r w:rsidRPr="00E81941">
        <w:rPr>
          <w:b/>
        </w:rPr>
        <w:t xml:space="preserve">: </w:t>
      </w:r>
    </w:p>
    <w:p w:rsidR="000D62C2" w:rsidRPr="00E81941" w:rsidRDefault="000D62C2" w:rsidP="000D6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0D62C2" w:rsidRPr="00E81941" w:rsidRDefault="000D62C2" w:rsidP="000D62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Дать первоначальные знания о конструкции устройств и строений;</w:t>
      </w:r>
    </w:p>
    <w:p w:rsidR="000D62C2" w:rsidRPr="00E81941" w:rsidRDefault="000D62C2" w:rsidP="000D62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Научить основам конструирования и программирования</w:t>
      </w:r>
    </w:p>
    <w:p w:rsidR="000D62C2" w:rsidRPr="00E81941" w:rsidRDefault="000D62C2" w:rsidP="000D62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Сформировать общенаучные и технологические навыки конструирования и проектирования;</w:t>
      </w:r>
    </w:p>
    <w:p w:rsidR="000D62C2" w:rsidRPr="00E81941" w:rsidRDefault="000D62C2" w:rsidP="000D62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Ознакомить с правилами безопасной работы с инструментами.</w:t>
      </w:r>
    </w:p>
    <w:p w:rsidR="000D62C2" w:rsidRPr="00E81941" w:rsidRDefault="000D62C2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046F25">
        <w:rPr>
          <w:rFonts w:eastAsia="+mn-ea"/>
          <w:b/>
          <w:bCs/>
          <w:color w:val="000000"/>
          <w:kern w:val="24"/>
        </w:rPr>
        <w:t>Развивающие</w:t>
      </w:r>
      <w:r w:rsidRPr="00E81941">
        <w:rPr>
          <w:b/>
        </w:rPr>
        <w:t>:</w:t>
      </w:r>
    </w:p>
    <w:p w:rsidR="000D62C2" w:rsidRPr="00E81941" w:rsidRDefault="000D62C2" w:rsidP="000D62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Развивать творческую инициативу и самостоятельность;</w:t>
      </w:r>
    </w:p>
    <w:p w:rsidR="000D62C2" w:rsidRPr="00E81941" w:rsidRDefault="000D62C2" w:rsidP="000D62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Развивать психофизиологические качества учеников (память, внимание, способность логически мыслить, анализировать, концентрировать внимание на главном);</w:t>
      </w:r>
    </w:p>
    <w:p w:rsidR="000D62C2" w:rsidRPr="00E81941" w:rsidRDefault="000D62C2" w:rsidP="000D62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D62C2" w:rsidRPr="00E81941" w:rsidRDefault="000D62C2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046F25">
        <w:rPr>
          <w:rFonts w:eastAsia="+mn-ea"/>
          <w:b/>
          <w:bCs/>
          <w:color w:val="000000"/>
          <w:kern w:val="24"/>
        </w:rPr>
        <w:t>Воспитательные</w:t>
      </w:r>
      <w:r w:rsidRPr="00E81941">
        <w:rPr>
          <w:b/>
        </w:rPr>
        <w:t>:</w:t>
      </w:r>
    </w:p>
    <w:p w:rsidR="000D62C2" w:rsidRPr="00E81941" w:rsidRDefault="000D62C2" w:rsidP="000D62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Формировать творческое отношение к выполняемой работе;</w:t>
      </w:r>
    </w:p>
    <w:p w:rsidR="000D62C2" w:rsidRPr="00E81941" w:rsidRDefault="000D62C2" w:rsidP="000D62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эффективно распределять обязанности.</w:t>
      </w:r>
    </w:p>
    <w:p w:rsid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C2" w:rsidRPr="00E81941" w:rsidRDefault="000D62C2" w:rsidP="000D62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b/>
          <w:sz w:val="24"/>
          <w:szCs w:val="24"/>
        </w:rPr>
        <w:t>ФОРМЫ И МЕТОДЫ ОБУЧЕНИЯ</w:t>
      </w:r>
    </w:p>
    <w:p w:rsidR="000D62C2" w:rsidRPr="00E81941" w:rsidRDefault="000D62C2" w:rsidP="000D62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C2" w:rsidRPr="00E81941" w:rsidRDefault="000D62C2" w:rsidP="000D62C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в </w:t>
      </w:r>
      <w:r w:rsidRPr="00E81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="00340822" w:rsidRPr="0034082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. В процессе занятий используются следующие формы занятий:</w:t>
      </w:r>
    </w:p>
    <w:p w:rsidR="000D62C2" w:rsidRPr="00E81941" w:rsidRDefault="000D62C2" w:rsidP="000D6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Лекции;</w:t>
      </w:r>
    </w:p>
    <w:p w:rsidR="000D62C2" w:rsidRPr="00E81941" w:rsidRDefault="00340822" w:rsidP="000D6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D62C2" w:rsidRPr="00E81941">
        <w:rPr>
          <w:rFonts w:ascii="Times New Roman" w:hAnsi="Times New Roman" w:cs="Times New Roman"/>
          <w:color w:val="000000"/>
          <w:sz w:val="24"/>
          <w:szCs w:val="24"/>
        </w:rPr>
        <w:t>омбинированные,</w:t>
      </w:r>
    </w:p>
    <w:p w:rsidR="000D62C2" w:rsidRPr="00E81941" w:rsidRDefault="000D62C2" w:rsidP="000D6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Игра;</w:t>
      </w:r>
    </w:p>
    <w:p w:rsidR="000D62C2" w:rsidRPr="00E81941" w:rsidRDefault="000D62C2" w:rsidP="000D6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0D62C2" w:rsidRPr="00E81941" w:rsidRDefault="000D62C2" w:rsidP="000D6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Творческие проекты;</w:t>
      </w:r>
    </w:p>
    <w:p w:rsidR="000D62C2" w:rsidRPr="00E81941" w:rsidRDefault="000D62C2" w:rsidP="000D6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Коллективные и индивидуальные исследования.</w:t>
      </w:r>
    </w:p>
    <w:p w:rsidR="00340822" w:rsidRDefault="0034082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4EC4" w:rsidRPr="00E81941" w:rsidRDefault="006A4EC4" w:rsidP="00AC7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6A4EC4" w:rsidRPr="00E81941" w:rsidRDefault="006A4EC4" w:rsidP="00046F25">
      <w:pPr>
        <w:pStyle w:val="a6"/>
        <w:tabs>
          <w:tab w:val="left" w:pos="7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E81941">
        <w:rPr>
          <w:b/>
        </w:rPr>
        <w:t xml:space="preserve">Ожидаемые </w:t>
      </w:r>
      <w:r w:rsidRPr="00046F25">
        <w:rPr>
          <w:rFonts w:eastAsia="+mn-ea"/>
          <w:b/>
          <w:bCs/>
          <w:color w:val="000000"/>
          <w:kern w:val="24"/>
        </w:rPr>
        <w:t>результаты</w:t>
      </w:r>
      <w:r w:rsidRPr="00E81941">
        <w:rPr>
          <w:b/>
        </w:rPr>
        <w:t xml:space="preserve"> обучения</w:t>
      </w:r>
    </w:p>
    <w:p w:rsidR="00191FC1" w:rsidRDefault="00F24A71" w:rsidP="00FD097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24A71">
        <w:rPr>
          <w:rFonts w:ascii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мыслить;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в команде;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решать задачи практического содержания;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моделировать и исследовать процессы;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переменные и массивы, работать с облачными данными;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отстаивать свое мнение;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организовывать;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строить гипотезы и проверять их;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экспериментировать.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освоения программы курса: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Личностные результаты</w:t>
      </w:r>
      <w:r w:rsidRPr="00F24A7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жизненные ситуации (поступки, явления, события) с точки зрения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собственных ощущений (явления, события), в предложенных ситуациях отмечать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конкретные поступки, которые можно оценить, как хорошие или плохие;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называть и объяснять свои чувства и ощущения, объяснять своё отношение к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поступкам с позиции общечеловеческих нравственных ценностей;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и творчески реализовывать собственные замыслы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Метапредметные результаты</w:t>
      </w:r>
      <w:r w:rsidRPr="00F24A7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24A7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определять, различать и называть детали конструктора,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конструировать по условиям, заданным взрослым, по образцу, по чертежу, по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заданной схеме и самостоятельно строить схему.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своей системе знаний: отличать новое от уже известного.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перерабатывать полученную информацию: делать выводы в результате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совместной работы всего класса, сравнивать и группировать предметы и их образы;</w:t>
      </w:r>
    </w:p>
    <w:p w:rsidR="00191FC1" w:rsidRDefault="00F24A71" w:rsidP="00FD097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24A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уметь работать по предложенным инструкциям.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умение излагать мысли в четкой логической последовательности, отстаивать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свою точку зрения, анализировать ситуацию и самостоятельно находить ответы на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вопросы путем логических рассуждений.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и формулировать цель деятельности на занятии с помощью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педагога;</w:t>
      </w:r>
    </w:p>
    <w:p w:rsidR="00191FC1" w:rsidRDefault="00F24A71" w:rsidP="00FD097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24A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уметь работать в паре и в коллективе; уметь рассказывать о постройке.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уметь работать над проектом в команде, эффективно распределять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>обязанности.</w:t>
      </w:r>
    </w:p>
    <w:p w:rsidR="00F24A71" w:rsidRDefault="00F24A71" w:rsidP="00FD097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24A7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</w:t>
      </w:r>
      <w:r w:rsidRPr="00F24A7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обучения, учащиеся знают: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основы механики;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безопасной работы;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компьютерную среду программирования и моделирования LEGO SPIKE Prime;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виды конструкций, неподвижное и подвижное соединение деталей;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технологическую последовательность изготовления конструкций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результате обучения, учащиеся умеют:</w:t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24A71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по предложенным инструкциям, анализировать, планировать</w:t>
      </w:r>
      <w:r w:rsidR="00191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предстоящую практическую работу</w:t>
      </w:r>
    </w:p>
    <w:p w:rsidR="00FD0976" w:rsidRPr="00FD0976" w:rsidRDefault="00FD0976" w:rsidP="00FD09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976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</w:t>
      </w:r>
    </w:p>
    <w:p w:rsidR="000B24A6" w:rsidRDefault="00FD0976" w:rsidP="000B24A6">
      <w:pPr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D0976">
        <w:rPr>
          <w:rFonts w:ascii="Times New Roman" w:hAnsi="Times New Roman" w:cs="Times New Roman"/>
          <w:color w:val="000000"/>
          <w:sz w:val="24"/>
          <w:szCs w:val="24"/>
        </w:rPr>
        <w:t>Результаты образовательной деятельности по программе «</w:t>
      </w:r>
      <w:r w:rsidR="000B24A6">
        <w:rPr>
          <w:rFonts w:ascii="Times New Roman" w:hAnsi="Times New Roman" w:cs="Times New Roman"/>
          <w:color w:val="000000"/>
          <w:sz w:val="24"/>
          <w:szCs w:val="24"/>
        </w:rPr>
        <w:t xml:space="preserve">Робот и Я» 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>отслеживаются путем проведен</w:t>
      </w:r>
      <w:r w:rsidR="000B24A6">
        <w:rPr>
          <w:rFonts w:ascii="Times New Roman" w:hAnsi="Times New Roman" w:cs="Times New Roman"/>
          <w:color w:val="000000"/>
          <w:sz w:val="24"/>
          <w:szCs w:val="24"/>
        </w:rPr>
        <w:t>ия первичного, промежуточного и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>тогового контрол</w:t>
      </w:r>
      <w:r w:rsidR="000B24A6">
        <w:rPr>
          <w:rFonts w:ascii="Times New Roman" w:hAnsi="Times New Roman" w:cs="Times New Roman"/>
          <w:color w:val="000000"/>
          <w:sz w:val="24"/>
          <w:szCs w:val="24"/>
        </w:rPr>
        <w:t>ей и диагностики учащихся.</w:t>
      </w:r>
    </w:p>
    <w:p w:rsidR="00191FC1" w:rsidRDefault="00FD0976" w:rsidP="000B24A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D097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Виды контроля: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0B24A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>екущий контроль: осуществляется в проце</w:t>
      </w:r>
      <w:r w:rsidR="000B24A6">
        <w:rPr>
          <w:rFonts w:ascii="Times New Roman" w:hAnsi="Times New Roman" w:cs="Times New Roman"/>
          <w:color w:val="000000"/>
          <w:sz w:val="24"/>
          <w:szCs w:val="24"/>
        </w:rPr>
        <w:t xml:space="preserve">ссе проведения опроса учащихся, 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>выполнения практических работ, тестирования, а также выполнения индивидуальных заданий на каждом занятии, а также по завершении каждой темы — контрольная (самостоятельная) работа;</w:t>
      </w:r>
    </w:p>
    <w:p w:rsidR="00191FC1" w:rsidRDefault="000B24A6" w:rsidP="000B24A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0976" w:rsidRPr="00FD0976">
        <w:rPr>
          <w:rFonts w:ascii="Times New Roman" w:hAnsi="Times New Roman" w:cs="Times New Roman"/>
          <w:color w:val="000000"/>
          <w:sz w:val="24"/>
          <w:szCs w:val="24"/>
        </w:rPr>
        <w:t>ромежуточный контроль: проверяется степень 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воения учащимися пройденного за </w:t>
      </w:r>
      <w:r w:rsidR="00FD0976" w:rsidRPr="00FD0976">
        <w:rPr>
          <w:rFonts w:ascii="Times New Roman" w:hAnsi="Times New Roman" w:cs="Times New Roman"/>
          <w:color w:val="000000"/>
          <w:sz w:val="24"/>
          <w:szCs w:val="24"/>
        </w:rPr>
        <w:t>первое полугодие материала;</w:t>
      </w:r>
    </w:p>
    <w:p w:rsidR="00FD0976" w:rsidRDefault="00FD0976" w:rsidP="000B24A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sym w:font="Symbol" w:char="F0B7"/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76">
        <w:rPr>
          <w:rFonts w:ascii="Times New Roman" w:hAnsi="Times New Roman" w:cs="Times New Roman"/>
          <w:b/>
          <w:color w:val="000000"/>
          <w:sz w:val="24"/>
          <w:szCs w:val="24"/>
        </w:rPr>
        <w:t>итоговая аттестация учащихся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 Результаты аттестации оформляются протоколом (Приложение 1).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24A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</w:t>
      </w:r>
      <w:r w:rsidRPr="00FD097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Формы контроля: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941">
        <w:sym w:font="Symbol" w:char="F0B7"/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наблюдение;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941">
        <w:sym w:font="Symbol" w:char="F0B7"/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устный опрос;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941">
        <w:sym w:font="Symbol" w:char="F0B7"/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практического задания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941">
        <w:sym w:font="Symbol" w:char="F0B7"/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и анкетирование;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941">
        <w:sym w:font="Symbol" w:char="F0B7"/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конкурсах, олимпиадах, соревнованиях.</w:t>
      </w:r>
      <w:r w:rsidRPr="00FD09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Способом оценки достижений является гибкая рейтинговая система. </w:t>
      </w:r>
    </w:p>
    <w:p w:rsidR="000B24A6" w:rsidRPr="00E81941" w:rsidRDefault="000B24A6" w:rsidP="000B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b/>
          <w:sz w:val="24"/>
          <w:szCs w:val="24"/>
        </w:rPr>
        <w:t>Организационные и образовательные мероприятия программы</w:t>
      </w:r>
      <w:r w:rsidRPr="00E81941">
        <w:rPr>
          <w:rFonts w:ascii="Times New Roman" w:hAnsi="Times New Roman" w:cs="Times New Roman"/>
          <w:sz w:val="24"/>
          <w:szCs w:val="24"/>
        </w:rPr>
        <w:t>:</w:t>
      </w:r>
    </w:p>
    <w:p w:rsidR="000B24A6" w:rsidRPr="00E81941" w:rsidRDefault="000B24A6" w:rsidP="000B24A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подготовка помещения и инвентаря к занятиям;</w:t>
      </w:r>
    </w:p>
    <w:p w:rsidR="000B24A6" w:rsidRPr="00E81941" w:rsidRDefault="000B24A6" w:rsidP="000B24A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проведение организационных занятий;</w:t>
      </w:r>
    </w:p>
    <w:p w:rsidR="000B24A6" w:rsidRPr="00E81941" w:rsidRDefault="000B24A6" w:rsidP="000B24A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использование различных методов обучения;</w:t>
      </w:r>
    </w:p>
    <w:p w:rsidR="000B24A6" w:rsidRPr="00E81941" w:rsidRDefault="000B24A6" w:rsidP="000B24A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 xml:space="preserve">проведение родительских собраний, индивидуальной беседы с родителями, </w:t>
      </w:r>
    </w:p>
    <w:p w:rsidR="000B24A6" w:rsidRPr="00E81941" w:rsidRDefault="000B24A6" w:rsidP="000B24A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41">
        <w:rPr>
          <w:rFonts w:ascii="Times New Roman" w:hAnsi="Times New Roman" w:cs="Times New Roman"/>
          <w:sz w:val="24"/>
          <w:szCs w:val="24"/>
        </w:rPr>
        <w:t>открытые занятия для родителей</w:t>
      </w:r>
    </w:p>
    <w:p w:rsidR="00191FC1" w:rsidRDefault="000B24A6" w:rsidP="00AE19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Низкий (базовый) уровень</w:t>
      </w:r>
      <w:r w:rsidRPr="00E81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освоения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тельной программы предполагает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усвоение основных тем программы, выполнение типовых заданий по заданным схемам.</w:t>
      </w:r>
    </w:p>
    <w:p w:rsidR="00191FC1" w:rsidRDefault="000B24A6" w:rsidP="00AE19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Средний (повышенный) уровень</w:t>
      </w:r>
      <w:r w:rsidRPr="00E81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</w:p>
    <w:p w:rsidR="00611811" w:rsidRDefault="000B24A6" w:rsidP="00AE19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Высокий (творческий) уровень</w:t>
      </w:r>
      <w:r w:rsidRPr="00E81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611811" w:rsidRDefault="00611811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00A7B" w:rsidRPr="00E81941" w:rsidRDefault="00046F25" w:rsidP="00AC7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</w:t>
      </w:r>
      <w:r w:rsidR="0070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A7B" w:rsidRPr="00E81941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2172"/>
        <w:gridCol w:w="1462"/>
        <w:gridCol w:w="1487"/>
        <w:gridCol w:w="1529"/>
        <w:gridCol w:w="1847"/>
      </w:tblGrid>
      <w:tr w:rsidR="00700A7B" w:rsidRPr="00E81941" w:rsidTr="004F5837">
        <w:tc>
          <w:tcPr>
            <w:tcW w:w="855" w:type="dxa"/>
            <w:vMerge w:val="restart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9" w:type="dxa"/>
            <w:vMerge w:val="restart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637" w:type="dxa"/>
            <w:gridSpan w:val="3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  <w:vMerge w:val="restart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00A7B" w:rsidRPr="00E81941" w:rsidTr="004F5837">
        <w:tc>
          <w:tcPr>
            <w:tcW w:w="855" w:type="dxa"/>
            <w:vMerge/>
          </w:tcPr>
          <w:p w:rsidR="00700A7B" w:rsidRPr="00E81941" w:rsidRDefault="00700A7B" w:rsidP="007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00A7B" w:rsidRPr="00E81941" w:rsidRDefault="00700A7B" w:rsidP="007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3" w:type="dxa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64" w:type="dxa"/>
          </w:tcPr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700A7B" w:rsidRPr="00E81941" w:rsidRDefault="00700A7B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00A7B" w:rsidRPr="00E81941" w:rsidRDefault="00700A7B" w:rsidP="007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B" w:rsidRPr="00E81941" w:rsidTr="004F5837">
        <w:tc>
          <w:tcPr>
            <w:tcW w:w="855" w:type="dxa"/>
          </w:tcPr>
          <w:p w:rsidR="00700A7B" w:rsidRPr="00E81941" w:rsidRDefault="00696472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700A7B" w:rsidRPr="00E81941" w:rsidRDefault="00696472" w:rsidP="007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30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700A7B" w:rsidRPr="00E81941" w:rsidRDefault="004F5837" w:rsidP="004F5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00A7B" w:rsidRPr="00E81941" w:rsidRDefault="00270D7F" w:rsidP="00ED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00A7B" w:rsidRPr="00E81941" w:rsidTr="004F5837">
        <w:tc>
          <w:tcPr>
            <w:tcW w:w="855" w:type="dxa"/>
          </w:tcPr>
          <w:p w:rsidR="00700A7B" w:rsidRPr="00E81941" w:rsidRDefault="00696472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700A7B" w:rsidRPr="00E81941" w:rsidRDefault="00696472" w:rsidP="004F5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 роботов</w:t>
            </w:r>
          </w:p>
        </w:tc>
        <w:tc>
          <w:tcPr>
            <w:tcW w:w="1530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3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4" w:type="dxa"/>
          </w:tcPr>
          <w:p w:rsidR="00ED0CA2" w:rsidRPr="00E81941" w:rsidRDefault="00ED0CA2" w:rsidP="00ED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Проектная работа Педагогическое наблюдение</w:t>
            </w:r>
          </w:p>
          <w:p w:rsidR="00700A7B" w:rsidRPr="00E81941" w:rsidRDefault="00ED0CA2" w:rsidP="00ED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</w:tr>
      <w:tr w:rsidR="00700A7B" w:rsidRPr="00E81941" w:rsidTr="004F5837">
        <w:tc>
          <w:tcPr>
            <w:tcW w:w="855" w:type="dxa"/>
          </w:tcPr>
          <w:p w:rsidR="00700A7B" w:rsidRPr="00E81941" w:rsidRDefault="00696472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700A7B" w:rsidRPr="00E81941" w:rsidRDefault="004F5837" w:rsidP="007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530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700A7B" w:rsidRPr="00E81941" w:rsidRDefault="004F5837" w:rsidP="007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700A7B" w:rsidRPr="00E81941" w:rsidRDefault="00ED0CA2" w:rsidP="007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4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наблюдение</w:t>
            </w:r>
          </w:p>
        </w:tc>
      </w:tr>
    </w:tbl>
    <w:p w:rsidR="00700A7B" w:rsidRDefault="00700A7B" w:rsidP="006E1FAC">
      <w:pPr>
        <w:ind w:firstLine="709"/>
        <w:jc w:val="both"/>
      </w:pPr>
    </w:p>
    <w:p w:rsidR="00700A7B" w:rsidRDefault="00700A7B" w:rsidP="00700A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A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E39D5" w:rsidRDefault="003E39D5" w:rsidP="003E39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:rsidR="003E39D5" w:rsidRDefault="003E39D5" w:rsidP="003E3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конструктором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E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3E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Spike</w:t>
      </w:r>
      <w:r w:rsidRPr="003E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Prime</w:t>
      </w:r>
      <w:r>
        <w:rPr>
          <w:rFonts w:ascii="Times New Roman" w:hAnsi="Times New Roman" w:cs="Times New Roman"/>
          <w:sz w:val="24"/>
          <w:szCs w:val="24"/>
        </w:rPr>
        <w:t>. Обзор программного обеспечения.</w:t>
      </w:r>
    </w:p>
    <w:p w:rsidR="003E39D5" w:rsidRDefault="00D80E4D" w:rsidP="003E39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4D">
        <w:rPr>
          <w:rFonts w:ascii="Times New Roman" w:hAnsi="Times New Roman" w:cs="Times New Roman"/>
          <w:b/>
          <w:sz w:val="24"/>
          <w:szCs w:val="24"/>
        </w:rPr>
        <w:t>Сборка моделей роботов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(22 часа)</w:t>
      </w:r>
    </w:p>
    <w:p w:rsidR="00D80E4D" w:rsidRPr="00D80E4D" w:rsidRDefault="00D80E4D" w:rsidP="003E3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робота Блоха. Написание программы работы моторов. </w:t>
      </w:r>
      <w:r w:rsidR="00FC612F">
        <w:rPr>
          <w:rFonts w:ascii="Times New Roman" w:hAnsi="Times New Roman" w:cs="Times New Roman"/>
          <w:sz w:val="24"/>
          <w:szCs w:val="24"/>
        </w:rPr>
        <w:t>Мобильная платформа. Сборка передней части. Сборка задней части мобильной платформы. Конструирование ходовой части. Написание программы и программирование робота. Конструирование захвата. Программирование робота на работу с захватом.</w:t>
      </w:r>
      <w:r w:rsidR="00201DBA">
        <w:rPr>
          <w:rFonts w:ascii="Times New Roman" w:hAnsi="Times New Roman" w:cs="Times New Roman"/>
          <w:sz w:val="24"/>
          <w:szCs w:val="24"/>
        </w:rPr>
        <w:t xml:space="preserve"> Носорог. Сборка и программирование робота. Роборука. Конструирование робота. </w:t>
      </w:r>
      <w:r w:rsidR="00D340C2">
        <w:rPr>
          <w:rFonts w:ascii="Times New Roman" w:hAnsi="Times New Roman" w:cs="Times New Roman"/>
          <w:sz w:val="24"/>
          <w:szCs w:val="24"/>
        </w:rPr>
        <w:t xml:space="preserve">Сборка робота Собака Кики. Станок с ЧПУ, сборка </w:t>
      </w:r>
      <w:r w:rsidR="00696472">
        <w:rPr>
          <w:rFonts w:ascii="Times New Roman" w:hAnsi="Times New Roman" w:cs="Times New Roman"/>
          <w:sz w:val="24"/>
          <w:szCs w:val="24"/>
        </w:rPr>
        <w:t>и программирование. Супер-безопасная сейфовая ячейка. Сборка робота. Программирование ячейки. Умная гиря. Программирование. Синоптик, сборка и программирование робота. Сборка робота службы контроля качества и его программирование. Робот-танцор, его сборка. Умный велосипед. Программирование умного велосипеда. Сборка устройства отслеживания. Шагомер, его сборка. Программирование шагомера.</w:t>
      </w:r>
    </w:p>
    <w:p w:rsidR="00D80E4D" w:rsidRPr="00D80E4D" w:rsidRDefault="00D80E4D" w:rsidP="003E39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Групповой проект (10 часов)</w:t>
      </w:r>
    </w:p>
    <w:p w:rsidR="00397085" w:rsidRDefault="004F5837" w:rsidP="003E3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и обзор моделей роботов для транспортировки. Создание будущего макета робота. Создание мобильной платформы. Установка моторов для движения. Установка датчика цвета для робота по движению по прямой. </w:t>
      </w:r>
      <w:r w:rsidR="00270D7F">
        <w:rPr>
          <w:rFonts w:ascii="Times New Roman" w:hAnsi="Times New Roman" w:cs="Times New Roman"/>
          <w:sz w:val="24"/>
          <w:szCs w:val="24"/>
        </w:rPr>
        <w:t xml:space="preserve"> Установка датчика расстояния на робота. </w:t>
      </w:r>
      <w:r>
        <w:rPr>
          <w:rFonts w:ascii="Times New Roman" w:hAnsi="Times New Roman" w:cs="Times New Roman"/>
          <w:sz w:val="24"/>
          <w:szCs w:val="24"/>
        </w:rPr>
        <w:t xml:space="preserve">Установка захвата для транспортировки грузов. </w:t>
      </w:r>
      <w:r w:rsidR="00270D7F">
        <w:rPr>
          <w:rFonts w:ascii="Times New Roman" w:hAnsi="Times New Roman" w:cs="Times New Roman"/>
          <w:sz w:val="24"/>
          <w:szCs w:val="24"/>
        </w:rPr>
        <w:t>Написание программы для робота. Презентация робота.</w:t>
      </w:r>
    </w:p>
    <w:p w:rsidR="00397085" w:rsidRDefault="0039708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1936" w:rsidRDefault="00AE1936" w:rsidP="00397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60"/>
        <w:gridCol w:w="2206"/>
        <w:gridCol w:w="1445"/>
      </w:tblGrid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Pr="00D75878" w:rsidRDefault="00397085" w:rsidP="00A81F4F">
            <w:pPr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97085" w:rsidRPr="00D75878" w:rsidRDefault="00397085" w:rsidP="00A81F4F">
            <w:pPr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397085" w:rsidRPr="00D75878" w:rsidRDefault="00397085" w:rsidP="00A8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Pr="00D75878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397085" w:rsidRPr="00033304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03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03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Spike</w:t>
            </w:r>
            <w:r w:rsidRPr="0003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курсом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Pr="00033304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программного обеспечения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курсом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Блоха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программы работы моторов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и написание программы для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0" w:type="dxa"/>
          </w:tcPr>
          <w:p w:rsidR="00397085" w:rsidRPr="00D75878" w:rsidRDefault="00397085" w:rsidP="00516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платформа. Сборка передней части. 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задней части мобильной платформы.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ходовой части. Написание программы и программирование робота.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захвата. 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на работу с захватом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Носорог. Сборка и программирование робота.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Роборука. Конструирование робота.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Собака Кики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с ЧПУ, сборка и программирование.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Супер-безопасная сейфовая ячейка.  Сборка робота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ячейки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и написание программы для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Умная гиря. Программирование. 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Синоптик, сборка и программирование робота.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службы контроля качества и его программирование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Робот-танцор, его сборка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 велосипед.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умного велосипеда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и написание программы для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устройства отслеживания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Шагомер, его сборка.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шагомера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 обзор моделей роботов для транспортировки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будущего макета робота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мобильной платформы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моторов для движения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60" w:type="dxa"/>
          </w:tcPr>
          <w:p w:rsidR="00397085" w:rsidRPr="00D75878" w:rsidRDefault="00397085" w:rsidP="00CA1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датчика цвета для робота по движению по прямой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датчика расстояния на робота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захвата для транспортировки грузов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для конструирования конструкции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программы для робота.</w:t>
            </w:r>
          </w:p>
        </w:tc>
        <w:tc>
          <w:tcPr>
            <w:tcW w:w="2206" w:type="dxa"/>
          </w:tcPr>
          <w:p w:rsidR="00397085" w:rsidRPr="00D75878" w:rsidRDefault="00397085" w:rsidP="00F77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и написание программы для робота</w:t>
            </w: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Защита проекта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называть характеристики модели, историю модели</w:t>
            </w:r>
          </w:p>
        </w:tc>
        <w:tc>
          <w:tcPr>
            <w:tcW w:w="1445" w:type="dxa"/>
          </w:tcPr>
          <w:p w:rsidR="00397085" w:rsidRPr="00F774A3" w:rsidRDefault="00397085" w:rsidP="00F77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  <w:r w:rsidRPr="00F7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085" w:rsidRPr="00D75878" w:rsidTr="00397085">
        <w:trPr>
          <w:jc w:val="center"/>
        </w:trPr>
        <w:tc>
          <w:tcPr>
            <w:tcW w:w="851" w:type="dxa"/>
          </w:tcPr>
          <w:p w:rsidR="00397085" w:rsidRDefault="00397085" w:rsidP="00A81F4F">
            <w:pPr>
              <w:spacing w:after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60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2206" w:type="dxa"/>
          </w:tcPr>
          <w:p w:rsidR="00397085" w:rsidRPr="00D75878" w:rsidRDefault="00397085" w:rsidP="00A81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397085" w:rsidRPr="00D75878" w:rsidRDefault="00397085" w:rsidP="00A81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</w:tbl>
    <w:p w:rsidR="00397085" w:rsidRDefault="00397085" w:rsidP="003970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7085" w:rsidRDefault="0039708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97085" w:rsidRPr="00AE1936" w:rsidRDefault="00397085" w:rsidP="00397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93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397085" w:rsidRDefault="00397085" w:rsidP="003970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0BF7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</w:t>
      </w:r>
      <w:r w:rsidRPr="00D70BF7">
        <w:rPr>
          <w:rFonts w:ascii="Times New Roman" w:hAnsi="Times New Roman" w:cs="Times New Roman"/>
          <w:sz w:val="24"/>
          <w:szCs w:val="24"/>
        </w:rPr>
        <w:br/>
        <w:t>1. Федеральный закон № 273-ФЗ от 29.12.2012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D70BF7">
        <w:rPr>
          <w:rFonts w:ascii="Times New Roman" w:hAnsi="Times New Roman" w:cs="Times New Roman"/>
          <w:sz w:val="24"/>
          <w:szCs w:val="24"/>
        </w:rPr>
        <w:t>едерации».</w:t>
      </w:r>
      <w:r w:rsidRPr="00D70BF7">
        <w:rPr>
          <w:rFonts w:ascii="Times New Roman" w:hAnsi="Times New Roman" w:cs="Times New Roman"/>
          <w:sz w:val="24"/>
          <w:szCs w:val="24"/>
        </w:rPr>
        <w:br/>
        <w:t>2. СанПиН 2.4.4.3172-14 «Санитарно-эпидемиологические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F7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Pr="00D70BF7">
        <w:rPr>
          <w:rFonts w:ascii="Times New Roman" w:hAnsi="Times New Roman" w:cs="Times New Roman"/>
          <w:sz w:val="24"/>
          <w:szCs w:val="24"/>
        </w:rPr>
        <w:t>дополнительного образования детей» (Главный государственный санитарный врач РФ, Постановление от 4 июля 2014 года№41).</w:t>
      </w:r>
      <w:r w:rsidRPr="00D70BF7">
        <w:rPr>
          <w:rFonts w:ascii="Times New Roman" w:hAnsi="Times New Roman" w:cs="Times New Roman"/>
          <w:sz w:val="24"/>
          <w:szCs w:val="24"/>
        </w:rPr>
        <w:br/>
        <w:t>3. Автоматизированные устройства. ПервоРобот. Книга для учителя. LEGOGroup, перевод ИНТ, - 134 с, ил.</w:t>
      </w:r>
      <w:r w:rsidRPr="00D70BF7">
        <w:rPr>
          <w:rFonts w:ascii="Times New Roman" w:hAnsi="Times New Roman" w:cs="Times New Roman"/>
          <w:sz w:val="24"/>
          <w:szCs w:val="24"/>
        </w:rPr>
        <w:br/>
        <w:t>4. Дополнительная общеобразовательная программа «Легоконструирование».</w:t>
      </w:r>
      <w:r w:rsidRPr="00D70BF7">
        <w:rPr>
          <w:rFonts w:ascii="Times New Roman" w:hAnsi="Times New Roman" w:cs="Times New Roman"/>
          <w:sz w:val="24"/>
          <w:szCs w:val="24"/>
        </w:rPr>
        <w:br/>
        <w:t>Петрова Р.Ч., Бокатуев Д.А., Зорькин К.Ф. – Красноярск, КГБОУ ДОД ККДПиШ, 2011, 40с.</w:t>
      </w:r>
      <w:r w:rsidRPr="00D70BF7">
        <w:rPr>
          <w:rFonts w:ascii="Times New Roman" w:hAnsi="Times New Roman" w:cs="Times New Roman"/>
          <w:sz w:val="24"/>
          <w:szCs w:val="24"/>
        </w:rPr>
        <w:br/>
        <w:t>5. Индустрия развлечений. ПервоРобот. Книга для учителя и сборник проектов. LEGO Group, перевод ИНТ, - 87 с., ил.</w:t>
      </w:r>
      <w:r w:rsidRPr="00D70BF7">
        <w:rPr>
          <w:rFonts w:ascii="Times New Roman" w:hAnsi="Times New Roman" w:cs="Times New Roman"/>
          <w:sz w:val="24"/>
          <w:szCs w:val="24"/>
        </w:rPr>
        <w:br/>
        <w:t>6. Методическое пособие для учителя: ПервоРобот NXT. Введение в робототехнику. – MINDSTORMS NXT education, 2006. - 66 с.</w:t>
      </w:r>
      <w:r w:rsidRPr="00D70BF7">
        <w:rPr>
          <w:rFonts w:ascii="Times New Roman" w:hAnsi="Times New Roman" w:cs="Times New Roman"/>
          <w:sz w:val="24"/>
          <w:szCs w:val="24"/>
        </w:rPr>
        <w:br/>
        <w:t>7. Методическое пособие для учителя: Технология и физика. LegoEducation. 2010. - 133 стр.</w:t>
      </w:r>
    </w:p>
    <w:p w:rsidR="00397085" w:rsidRPr="00AE1936" w:rsidRDefault="00397085" w:rsidP="0039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E1936">
        <w:rPr>
          <w:rFonts w:ascii="Times New Roman" w:hAnsi="Times New Roman" w:cs="Times New Roman"/>
          <w:sz w:val="24"/>
          <w:szCs w:val="24"/>
        </w:rPr>
        <w:t xml:space="preserve">Петин В.А. Проекты с использованием контроллера </w:t>
      </w:r>
      <w:r w:rsidRPr="00AE1936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AE1936">
        <w:rPr>
          <w:rFonts w:ascii="Times New Roman" w:hAnsi="Times New Roman" w:cs="Times New Roman"/>
          <w:sz w:val="24"/>
          <w:szCs w:val="24"/>
        </w:rPr>
        <w:t>. – 2-е изд., перераб. и доп. – СПб.: БХВ-Петербург, 2015. – 464 с.: ил. – (Электроника)</w:t>
      </w:r>
    </w:p>
    <w:p w:rsidR="00397085" w:rsidRPr="00D70BF7" w:rsidRDefault="00397085" w:rsidP="003970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70BF7">
        <w:rPr>
          <w:rFonts w:ascii="Times New Roman" w:hAnsi="Times New Roman" w:cs="Times New Roman"/>
          <w:sz w:val="24"/>
          <w:szCs w:val="24"/>
        </w:rPr>
        <w:t xml:space="preserve">. ПервоРобот NXT. Введение в робототехнику. – MINDSTORMS NXT </w:t>
      </w:r>
      <w:r>
        <w:rPr>
          <w:rFonts w:ascii="Times New Roman" w:hAnsi="Times New Roman" w:cs="Times New Roman"/>
          <w:sz w:val="24"/>
          <w:szCs w:val="24"/>
        </w:rPr>
        <w:t>education, 2006. - 66 с</w:t>
      </w:r>
      <w:r>
        <w:rPr>
          <w:rFonts w:ascii="Times New Roman" w:hAnsi="Times New Roman" w:cs="Times New Roman"/>
          <w:sz w:val="24"/>
          <w:szCs w:val="24"/>
        </w:rPr>
        <w:br/>
        <w:t>10</w:t>
      </w:r>
      <w:r w:rsidRPr="00D70BF7">
        <w:rPr>
          <w:rFonts w:ascii="Times New Roman" w:hAnsi="Times New Roman" w:cs="Times New Roman"/>
          <w:sz w:val="24"/>
          <w:szCs w:val="24"/>
        </w:rPr>
        <w:t>. Практикум для 5-6 классов: Первый шаг в робототехнику. Копосов Д. Г. – М., «БИНОМ». Лабор</w:t>
      </w:r>
      <w:r>
        <w:rPr>
          <w:rFonts w:ascii="Times New Roman" w:hAnsi="Times New Roman" w:cs="Times New Roman"/>
          <w:sz w:val="24"/>
          <w:szCs w:val="24"/>
        </w:rPr>
        <w:t>атория знаний, 2012. – 286 с.</w:t>
      </w:r>
      <w:r>
        <w:rPr>
          <w:rFonts w:ascii="Times New Roman" w:hAnsi="Times New Roman" w:cs="Times New Roman"/>
          <w:sz w:val="24"/>
          <w:szCs w:val="24"/>
        </w:rPr>
        <w:br/>
        <w:t>11</w:t>
      </w:r>
      <w:r w:rsidRPr="00D70BF7">
        <w:rPr>
          <w:rFonts w:ascii="Times New Roman" w:hAnsi="Times New Roman" w:cs="Times New Roman"/>
          <w:sz w:val="24"/>
          <w:szCs w:val="24"/>
        </w:rPr>
        <w:t xml:space="preserve">.Робототехника для детей и родителей. С.А. Филиппов. – Спб.: «Наука», </w:t>
      </w:r>
      <w:r>
        <w:rPr>
          <w:rFonts w:ascii="Times New Roman" w:hAnsi="Times New Roman" w:cs="Times New Roman"/>
          <w:sz w:val="24"/>
          <w:szCs w:val="24"/>
        </w:rPr>
        <w:t>2011. - 263 с..</w:t>
      </w:r>
      <w:r>
        <w:rPr>
          <w:rFonts w:ascii="Times New Roman" w:hAnsi="Times New Roman" w:cs="Times New Roman"/>
          <w:sz w:val="24"/>
          <w:szCs w:val="24"/>
        </w:rPr>
        <w:br/>
        <w:t>12</w:t>
      </w:r>
      <w:r w:rsidRPr="00D70BF7">
        <w:rPr>
          <w:rFonts w:ascii="Times New Roman" w:hAnsi="Times New Roman" w:cs="Times New Roman"/>
          <w:sz w:val="24"/>
          <w:szCs w:val="24"/>
        </w:rPr>
        <w:t>.LEGO.com Education. Учебные пособия (CD) для набора «Технология и физ</w:t>
      </w:r>
      <w:r>
        <w:rPr>
          <w:rFonts w:ascii="Times New Roman" w:hAnsi="Times New Roman" w:cs="Times New Roman"/>
          <w:sz w:val="24"/>
          <w:szCs w:val="24"/>
        </w:rPr>
        <w:t>ика». Задания базового уровня</w:t>
      </w:r>
      <w:r>
        <w:rPr>
          <w:rFonts w:ascii="Times New Roman" w:hAnsi="Times New Roman" w:cs="Times New Roman"/>
          <w:sz w:val="24"/>
          <w:szCs w:val="24"/>
        </w:rPr>
        <w:br/>
        <w:t>13</w:t>
      </w:r>
      <w:r w:rsidRPr="00D70BF7">
        <w:rPr>
          <w:rFonts w:ascii="Times New Roman" w:hAnsi="Times New Roman" w:cs="Times New Roman"/>
          <w:sz w:val="24"/>
          <w:szCs w:val="24"/>
        </w:rPr>
        <w:t>.LEGO.com Education. Учебные пособия (CD) для набора «Пневматика»</w:t>
      </w:r>
    </w:p>
    <w:p w:rsidR="00C53A76" w:rsidRPr="00397085" w:rsidRDefault="00397085" w:rsidP="003970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0BF7">
        <w:rPr>
          <w:rFonts w:ascii="Times New Roman" w:hAnsi="Times New Roman" w:cs="Times New Roman"/>
          <w:sz w:val="24"/>
          <w:szCs w:val="24"/>
        </w:rPr>
        <w:br/>
      </w:r>
      <w:r w:rsidRPr="00D70BF7">
        <w:rPr>
          <w:rFonts w:ascii="Times New Roman" w:hAnsi="Times New Roman" w:cs="Times New Roman"/>
          <w:b/>
          <w:bCs/>
          <w:sz w:val="24"/>
          <w:szCs w:val="24"/>
        </w:rPr>
        <w:t>Литература для детей и родителей</w:t>
      </w:r>
      <w:r w:rsidRPr="00D70BF7">
        <w:rPr>
          <w:rFonts w:ascii="Times New Roman" w:hAnsi="Times New Roman" w:cs="Times New Roman"/>
          <w:sz w:val="24"/>
          <w:szCs w:val="24"/>
        </w:rPr>
        <w:br/>
        <w:t>1. Мерзликин А.Н. Лего – конструирование для учащихся начальной школы. –М., 2012.</w:t>
      </w:r>
      <w:r w:rsidRPr="00D70BF7">
        <w:rPr>
          <w:rFonts w:ascii="Times New Roman" w:hAnsi="Times New Roman" w:cs="Times New Roman"/>
          <w:sz w:val="24"/>
          <w:szCs w:val="24"/>
        </w:rPr>
        <w:br/>
        <w:t>2. Робототехника для детей и родителей. С.А. Филиппов. – Спб.: «Наука»,2011. - 263 с.</w:t>
      </w:r>
      <w:r w:rsidRPr="00D70BF7">
        <w:rPr>
          <w:rFonts w:ascii="Times New Roman" w:hAnsi="Times New Roman" w:cs="Times New Roman"/>
          <w:sz w:val="24"/>
          <w:szCs w:val="24"/>
        </w:rPr>
        <w:br/>
        <w:t>3. Энциклопедический словарь юного техника. – М.,«Педагогика»,1988.- 463 с.</w:t>
      </w:r>
      <w:r w:rsidRPr="00D70BF7">
        <w:rPr>
          <w:rFonts w:ascii="Times New Roman" w:hAnsi="Times New Roman" w:cs="Times New Roman"/>
          <w:sz w:val="24"/>
          <w:szCs w:val="24"/>
        </w:rPr>
        <w:br/>
        <w:t>4. Я, робот. Айзек Азимов. Серия: Библиотека приключений. М: Эксмо, 2000</w:t>
      </w:r>
      <w:r w:rsidRPr="00D70BF7">
        <w:rPr>
          <w:rFonts w:ascii="Times New Roman" w:hAnsi="Times New Roman" w:cs="Times New Roman"/>
          <w:sz w:val="24"/>
          <w:szCs w:val="24"/>
        </w:rPr>
        <w:br/>
        <w:t xml:space="preserve">5. Филиппов С.А. Робототехника для детей и </w:t>
      </w:r>
      <w:r>
        <w:rPr>
          <w:rFonts w:ascii="Times New Roman" w:hAnsi="Times New Roman" w:cs="Times New Roman"/>
          <w:sz w:val="24"/>
          <w:szCs w:val="24"/>
        </w:rPr>
        <w:t>взрослых. – СПб.: Наука, 2010</w:t>
      </w:r>
    </w:p>
    <w:sectPr w:rsidR="00C53A76" w:rsidRPr="00397085" w:rsidSect="006118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1B3"/>
    <w:multiLevelType w:val="hybridMultilevel"/>
    <w:tmpl w:val="712AE0D8"/>
    <w:lvl w:ilvl="0" w:tplc="73A4D99A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BD2"/>
    <w:multiLevelType w:val="hybridMultilevel"/>
    <w:tmpl w:val="A3BC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930351"/>
    <w:multiLevelType w:val="hybridMultilevel"/>
    <w:tmpl w:val="EF4A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C61DB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938"/>
    <w:multiLevelType w:val="hybridMultilevel"/>
    <w:tmpl w:val="52F03E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D8D"/>
    <w:multiLevelType w:val="hybridMultilevel"/>
    <w:tmpl w:val="7038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7A71"/>
    <w:multiLevelType w:val="hybridMultilevel"/>
    <w:tmpl w:val="3418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35CE"/>
    <w:multiLevelType w:val="hybridMultilevel"/>
    <w:tmpl w:val="BED69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BB1413"/>
    <w:multiLevelType w:val="hybridMultilevel"/>
    <w:tmpl w:val="BA1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7835"/>
    <w:multiLevelType w:val="hybridMultilevel"/>
    <w:tmpl w:val="0B1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E3693"/>
    <w:multiLevelType w:val="hybridMultilevel"/>
    <w:tmpl w:val="CD40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7676"/>
    <w:multiLevelType w:val="hybridMultilevel"/>
    <w:tmpl w:val="99E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76BE1"/>
    <w:multiLevelType w:val="hybridMultilevel"/>
    <w:tmpl w:val="CE06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6C71"/>
    <w:multiLevelType w:val="hybridMultilevel"/>
    <w:tmpl w:val="07A49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3B29"/>
    <w:multiLevelType w:val="hybridMultilevel"/>
    <w:tmpl w:val="C64E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51F87"/>
    <w:multiLevelType w:val="hybridMultilevel"/>
    <w:tmpl w:val="6210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8E483B"/>
    <w:multiLevelType w:val="hybridMultilevel"/>
    <w:tmpl w:val="6A5A85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04360"/>
    <w:multiLevelType w:val="hybridMultilevel"/>
    <w:tmpl w:val="D33C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06376"/>
    <w:multiLevelType w:val="hybridMultilevel"/>
    <w:tmpl w:val="135874C8"/>
    <w:lvl w:ilvl="0" w:tplc="D13A3E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F00C3"/>
    <w:multiLevelType w:val="hybridMultilevel"/>
    <w:tmpl w:val="D5E2FB4E"/>
    <w:lvl w:ilvl="0" w:tplc="A1DAD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0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7"/>
  </w:num>
  <w:num w:numId="10">
    <w:abstractNumId w:val="17"/>
  </w:num>
  <w:num w:numId="11">
    <w:abstractNumId w:val="11"/>
  </w:num>
  <w:num w:numId="12">
    <w:abstractNumId w:val="8"/>
  </w:num>
  <w:num w:numId="13">
    <w:abstractNumId w:val="20"/>
  </w:num>
  <w:num w:numId="14">
    <w:abstractNumId w:val="14"/>
  </w:num>
  <w:num w:numId="15">
    <w:abstractNumId w:val="18"/>
  </w:num>
  <w:num w:numId="16">
    <w:abstractNumId w:val="12"/>
  </w:num>
  <w:num w:numId="17">
    <w:abstractNumId w:val="9"/>
  </w:num>
  <w:num w:numId="18">
    <w:abstractNumId w:val="1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6"/>
  </w:num>
  <w:num w:numId="24">
    <w:abstractNumId w:val="2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BC"/>
    <w:rsid w:val="00033304"/>
    <w:rsid w:val="00046F25"/>
    <w:rsid w:val="000B24A6"/>
    <w:rsid w:val="000D62C2"/>
    <w:rsid w:val="00191FC1"/>
    <w:rsid w:val="00201DBA"/>
    <w:rsid w:val="00270D7F"/>
    <w:rsid w:val="00340822"/>
    <w:rsid w:val="00397085"/>
    <w:rsid w:val="003E39D5"/>
    <w:rsid w:val="004C0232"/>
    <w:rsid w:val="004F5837"/>
    <w:rsid w:val="00516CE9"/>
    <w:rsid w:val="005849A7"/>
    <w:rsid w:val="00611811"/>
    <w:rsid w:val="00696472"/>
    <w:rsid w:val="006A4EC4"/>
    <w:rsid w:val="006E1FAC"/>
    <w:rsid w:val="00700A7B"/>
    <w:rsid w:val="0071057D"/>
    <w:rsid w:val="007F2745"/>
    <w:rsid w:val="008758BB"/>
    <w:rsid w:val="00AC796C"/>
    <w:rsid w:val="00AE1936"/>
    <w:rsid w:val="00B3402B"/>
    <w:rsid w:val="00BF55F0"/>
    <w:rsid w:val="00C53A76"/>
    <w:rsid w:val="00CA163A"/>
    <w:rsid w:val="00CD5EBC"/>
    <w:rsid w:val="00CE6E9E"/>
    <w:rsid w:val="00CE7017"/>
    <w:rsid w:val="00D340C2"/>
    <w:rsid w:val="00D80E4D"/>
    <w:rsid w:val="00E50424"/>
    <w:rsid w:val="00ED0CA2"/>
    <w:rsid w:val="00F24A71"/>
    <w:rsid w:val="00F774A3"/>
    <w:rsid w:val="00F83E5D"/>
    <w:rsid w:val="00FC612F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2CE3"/>
  <w15:chartTrackingRefBased/>
  <w15:docId w15:val="{41317CBF-BCFA-4C58-9BB6-CDC5475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E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CD5EBC"/>
  </w:style>
  <w:style w:type="paragraph" w:styleId="a5">
    <w:name w:val="No Spacing"/>
    <w:uiPriority w:val="1"/>
    <w:qFormat/>
    <w:rsid w:val="00CD5EB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D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193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6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Сергей</cp:lastModifiedBy>
  <cp:revision>3</cp:revision>
  <cp:lastPrinted>2021-09-14T05:33:00Z</cp:lastPrinted>
  <dcterms:created xsi:type="dcterms:W3CDTF">2023-09-25T16:26:00Z</dcterms:created>
  <dcterms:modified xsi:type="dcterms:W3CDTF">2023-09-26T04:35:00Z</dcterms:modified>
</cp:coreProperties>
</file>